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BF" w:rsidRDefault="006E6D61" w:rsidP="006E6D61">
      <w:pPr>
        <w:pStyle w:val="1"/>
        <w:jc w:val="center"/>
        <w:rPr>
          <w:sz w:val="44"/>
          <w:szCs w:val="44"/>
        </w:rPr>
      </w:pPr>
      <w:r w:rsidRPr="006E6D61">
        <w:rPr>
          <w:sz w:val="44"/>
          <w:szCs w:val="44"/>
        </w:rPr>
        <w:t xml:space="preserve">Администрация </w:t>
      </w:r>
      <w:r w:rsidR="00EE1535">
        <w:rPr>
          <w:sz w:val="44"/>
          <w:szCs w:val="44"/>
        </w:rPr>
        <w:t>городского округа Лотошино</w:t>
      </w:r>
      <w:r w:rsidRPr="006E6D61">
        <w:rPr>
          <w:sz w:val="44"/>
          <w:szCs w:val="44"/>
        </w:rPr>
        <w:t xml:space="preserve"> Московской области напоминает о необходимости соблюдения земельного законодательства</w:t>
      </w:r>
      <w:r>
        <w:rPr>
          <w:sz w:val="44"/>
          <w:szCs w:val="44"/>
        </w:rPr>
        <w:t>!</w:t>
      </w:r>
    </w:p>
    <w:p w:rsidR="006E6D61" w:rsidRPr="00EE1535" w:rsidRDefault="006E6D61" w:rsidP="006E6D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E1535">
        <w:rPr>
          <w:rFonts w:ascii="Times New Roman" w:hAnsi="Times New Roman" w:cs="Times New Roman"/>
          <w:sz w:val="28"/>
          <w:szCs w:val="28"/>
        </w:rPr>
        <w:t xml:space="preserve">Администрация напоминает о необходимости соблюдения требований земельного законодательства. К нарушениям земельного законодательства </w:t>
      </w:r>
      <w:proofErr w:type="gramStart"/>
      <w:r w:rsidRPr="00EE1535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EE1535">
        <w:rPr>
          <w:rFonts w:ascii="Times New Roman" w:hAnsi="Times New Roman" w:cs="Times New Roman"/>
          <w:sz w:val="28"/>
          <w:szCs w:val="28"/>
        </w:rPr>
        <w:t xml:space="preserve">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</w:t>
      </w:r>
      <w:proofErr w:type="spellStart"/>
      <w:r w:rsidRPr="00EE153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E1535">
        <w:rPr>
          <w:rFonts w:ascii="Times New Roman" w:hAnsi="Times New Roman" w:cs="Times New Roman"/>
          <w:sz w:val="28"/>
          <w:szCs w:val="28"/>
        </w:rPr>
        <w:t xml:space="preserve">). Администрация осуществляет муниципальный земельный контроль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 С целью выявления нарушений инспекторы по использованию и охране земель органами муниципального земельного контроля  проводятся проверки соблюдения земельного законодательства юридическими, физическими или должностными лицами.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нарушений, все материалы проверки передаю</w:t>
      </w:r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возбуждения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нарушении, на основании которого устанавливаются его обстоятельства и выносится решение о назначении административного наказания в виде штрафа.</w:t>
      </w:r>
      <w:r w:rsidRPr="00EE1535">
        <w:rPr>
          <w:rFonts w:ascii="Times New Roman" w:hAnsi="Times New Roman" w:cs="Times New Roman"/>
          <w:sz w:val="28"/>
          <w:szCs w:val="28"/>
        </w:rPr>
        <w:t xml:space="preserve">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</w:t>
      </w:r>
      <w:proofErr w:type="spellStart"/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минимальный и максимальный размеры штрафа по видам нарушений и категориям нарушителей</w:t>
      </w:r>
    </w:p>
    <w:p w:rsidR="006E6D61" w:rsidRPr="006E6D61" w:rsidRDefault="006E6D61" w:rsidP="006E6D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6D61" w:rsidRPr="006E6D61" w:rsidSect="006E6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D61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BE5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0B7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6D61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5BE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014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5F50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807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535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BF"/>
  </w:style>
  <w:style w:type="paragraph" w:styleId="1">
    <w:name w:val="heading 1"/>
    <w:basedOn w:val="a"/>
    <w:next w:val="a"/>
    <w:link w:val="10"/>
    <w:uiPriority w:val="9"/>
    <w:qFormat/>
    <w:rsid w:val="006E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nikiforova</cp:lastModifiedBy>
  <cp:revision>3</cp:revision>
  <cp:lastPrinted>2019-10-11T12:04:00Z</cp:lastPrinted>
  <dcterms:created xsi:type="dcterms:W3CDTF">2019-08-02T10:09:00Z</dcterms:created>
  <dcterms:modified xsi:type="dcterms:W3CDTF">2019-10-11T12:05:00Z</dcterms:modified>
</cp:coreProperties>
</file>